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EAB" w:rsidRPr="00693EAA" w:rsidRDefault="00182EAB" w:rsidP="00693EAA">
      <w:pPr>
        <w:spacing w:after="0" w:line="240" w:lineRule="auto"/>
        <w:rPr>
          <w:rFonts w:ascii="Broadway" w:hAnsi="Broadway"/>
          <w:color w:val="000000" w:themeColor="text1"/>
          <w:sz w:val="40"/>
          <w:szCs w:val="40"/>
        </w:rPr>
      </w:pPr>
    </w:p>
    <w:p w:rsidR="00693EAA" w:rsidRPr="00693EAA" w:rsidRDefault="00693EAA" w:rsidP="00693EAA">
      <w:pPr>
        <w:spacing w:after="0" w:line="240" w:lineRule="auto"/>
        <w:jc w:val="center"/>
        <w:rPr>
          <w:rFonts w:ascii="Broadway" w:eastAsia="MS Mincho" w:hAnsi="Broadway"/>
          <w:color w:val="000000" w:themeColor="text1"/>
          <w:sz w:val="40"/>
          <w:szCs w:val="40"/>
        </w:rPr>
      </w:pPr>
      <w:r w:rsidRPr="00693EAA">
        <w:rPr>
          <w:rFonts w:ascii="Broadway" w:eastAsia="MS Mincho" w:hAnsi="Broadway"/>
          <w:color w:val="000000" w:themeColor="text1"/>
          <w:sz w:val="40"/>
          <w:szCs w:val="40"/>
        </w:rPr>
        <w:t>Final Expectations</w:t>
      </w: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pStyle w:val="ListParagraph"/>
        <w:numPr>
          <w:ilvl w:val="0"/>
          <w:numId w:val="1"/>
        </w:numPr>
        <w:spacing w:after="0" w:line="240" w:lineRule="auto"/>
        <w:rPr>
          <w:rFonts w:ascii="Tempus Sans ITC" w:hAnsi="Tempus Sans ITC"/>
          <w:sz w:val="24"/>
          <w:szCs w:val="24"/>
        </w:rPr>
      </w:pPr>
      <w:r>
        <w:rPr>
          <w:rFonts w:ascii="Tempus Sans ITC" w:hAnsi="Tempus Sans ITC"/>
          <w:sz w:val="24"/>
          <w:szCs w:val="24"/>
        </w:rPr>
        <w:t xml:space="preserve">You enter class with a joyful sigh of relief because you have just successfully completed a </w:t>
      </w:r>
      <w:r>
        <w:rPr>
          <w:rFonts w:ascii="Tempus Sans ITC" w:hAnsi="Tempus Sans ITC"/>
          <w:sz w:val="24"/>
          <w:szCs w:val="24"/>
          <w:u w:val="single"/>
        </w:rPr>
        <w:t>major</w:t>
      </w:r>
      <w:r>
        <w:rPr>
          <w:rFonts w:ascii="Tempus Sans ITC" w:hAnsi="Tempus Sans ITC"/>
          <w:sz w:val="24"/>
          <w:szCs w:val="24"/>
        </w:rPr>
        <w:t xml:space="preserve"> research paper.</w:t>
      </w:r>
    </w:p>
    <w:p w:rsidR="00693EAA" w:rsidRDefault="00693EAA" w:rsidP="00693EAA">
      <w:pPr>
        <w:pStyle w:val="ListParagraph"/>
        <w:numPr>
          <w:ilvl w:val="0"/>
          <w:numId w:val="1"/>
        </w:numPr>
        <w:spacing w:after="0" w:line="240" w:lineRule="auto"/>
        <w:rPr>
          <w:rFonts w:ascii="Tempus Sans ITC" w:hAnsi="Tempus Sans ITC"/>
          <w:sz w:val="24"/>
          <w:szCs w:val="24"/>
        </w:rPr>
      </w:pPr>
      <w:r>
        <w:rPr>
          <w:rFonts w:ascii="Tempus Sans ITC" w:hAnsi="Tempus Sans ITC"/>
          <w:sz w:val="24"/>
          <w:szCs w:val="24"/>
        </w:rPr>
        <w:t>You walk to the bin and hand in the following stack of papers which are stapled together in the following order:</w:t>
      </w:r>
    </w:p>
    <w:p w:rsidR="00693EAA" w:rsidRDefault="00693EAA" w:rsidP="00693EAA">
      <w:pPr>
        <w:pStyle w:val="ListParagraph"/>
        <w:numPr>
          <w:ilvl w:val="1"/>
          <w:numId w:val="1"/>
        </w:numPr>
        <w:spacing w:after="0" w:line="240" w:lineRule="auto"/>
        <w:rPr>
          <w:rFonts w:ascii="Tempus Sans ITC" w:hAnsi="Tempus Sans ITC"/>
          <w:sz w:val="24"/>
          <w:szCs w:val="24"/>
        </w:rPr>
      </w:pPr>
      <w:r>
        <w:rPr>
          <w:rFonts w:ascii="Tempus Sans ITC" w:hAnsi="Tempus Sans ITC"/>
          <w:sz w:val="24"/>
          <w:szCs w:val="24"/>
        </w:rPr>
        <w:t>Final draft (works cited included)</w:t>
      </w:r>
    </w:p>
    <w:p w:rsidR="00693EAA" w:rsidRDefault="00693EAA" w:rsidP="00693EAA">
      <w:pPr>
        <w:pStyle w:val="ListParagraph"/>
        <w:numPr>
          <w:ilvl w:val="1"/>
          <w:numId w:val="1"/>
        </w:numPr>
        <w:spacing w:after="0" w:line="240" w:lineRule="auto"/>
        <w:rPr>
          <w:rFonts w:ascii="Tempus Sans ITC" w:hAnsi="Tempus Sans ITC"/>
          <w:sz w:val="24"/>
          <w:szCs w:val="24"/>
        </w:rPr>
      </w:pPr>
      <w:r>
        <w:rPr>
          <w:rFonts w:ascii="Tempus Sans ITC" w:hAnsi="Tempus Sans ITC"/>
          <w:sz w:val="24"/>
          <w:szCs w:val="24"/>
        </w:rPr>
        <w:t>Updated outline</w:t>
      </w:r>
    </w:p>
    <w:p w:rsidR="00693EAA" w:rsidRDefault="00693EAA" w:rsidP="00693EAA">
      <w:pPr>
        <w:pStyle w:val="ListParagraph"/>
        <w:numPr>
          <w:ilvl w:val="1"/>
          <w:numId w:val="1"/>
        </w:numPr>
        <w:spacing w:after="0" w:line="240" w:lineRule="auto"/>
        <w:rPr>
          <w:rFonts w:ascii="Tempus Sans ITC" w:hAnsi="Tempus Sans ITC"/>
          <w:sz w:val="24"/>
          <w:szCs w:val="24"/>
        </w:rPr>
      </w:pPr>
      <w:r>
        <w:rPr>
          <w:rFonts w:ascii="Tempus Sans ITC" w:hAnsi="Tempus Sans ITC"/>
          <w:sz w:val="24"/>
          <w:szCs w:val="24"/>
        </w:rPr>
        <w:t>Peer Editing Worksheet</w:t>
      </w:r>
    </w:p>
    <w:p w:rsidR="00693EAA" w:rsidRDefault="00693EAA" w:rsidP="00693EAA">
      <w:pPr>
        <w:pStyle w:val="ListParagraph"/>
        <w:numPr>
          <w:ilvl w:val="1"/>
          <w:numId w:val="1"/>
        </w:numPr>
        <w:spacing w:after="0" w:line="240" w:lineRule="auto"/>
        <w:rPr>
          <w:rFonts w:ascii="Tempus Sans ITC" w:hAnsi="Tempus Sans ITC"/>
          <w:sz w:val="24"/>
          <w:szCs w:val="24"/>
        </w:rPr>
      </w:pPr>
      <w:r>
        <w:rPr>
          <w:rFonts w:ascii="Tempus Sans ITC" w:hAnsi="Tempus Sans ITC"/>
          <w:sz w:val="24"/>
          <w:szCs w:val="24"/>
        </w:rPr>
        <w:t>Rough draft with your peer’s comments</w:t>
      </w:r>
    </w:p>
    <w:p w:rsidR="00693EAA" w:rsidRDefault="00693EAA" w:rsidP="00693EAA">
      <w:pPr>
        <w:pStyle w:val="ListParagraph"/>
        <w:numPr>
          <w:ilvl w:val="0"/>
          <w:numId w:val="1"/>
        </w:numPr>
        <w:spacing w:after="0" w:line="240" w:lineRule="auto"/>
        <w:rPr>
          <w:rFonts w:ascii="Tempus Sans ITC" w:hAnsi="Tempus Sans ITC"/>
          <w:sz w:val="24"/>
          <w:szCs w:val="24"/>
        </w:rPr>
      </w:pPr>
      <w:r>
        <w:rPr>
          <w:rFonts w:ascii="Tempus Sans ITC" w:hAnsi="Tempus Sans ITC"/>
          <w:b/>
          <w:sz w:val="24"/>
          <w:szCs w:val="24"/>
        </w:rPr>
        <w:t xml:space="preserve">Side note: </w:t>
      </w:r>
      <w:r>
        <w:rPr>
          <w:rFonts w:ascii="Tempus Sans ITC" w:hAnsi="Tempus Sans ITC"/>
          <w:sz w:val="24"/>
          <w:szCs w:val="24"/>
        </w:rPr>
        <w:t xml:space="preserve">If you did not meet the deadline for the 47 note cards, be sure to show Miss Kehr your note cards. Otherwise, hold onto your note cards in case of suspicions of plagiarism. </w:t>
      </w:r>
    </w:p>
    <w:p w:rsidR="00693EAA" w:rsidRDefault="00693EAA" w:rsidP="00693EAA">
      <w:pPr>
        <w:pStyle w:val="ListParagraph"/>
        <w:numPr>
          <w:ilvl w:val="0"/>
          <w:numId w:val="1"/>
        </w:numPr>
        <w:spacing w:after="0" w:line="240" w:lineRule="auto"/>
        <w:rPr>
          <w:rFonts w:ascii="Tempus Sans ITC" w:hAnsi="Tempus Sans ITC"/>
          <w:sz w:val="24"/>
          <w:szCs w:val="24"/>
        </w:rPr>
      </w:pPr>
      <w:r>
        <w:rPr>
          <w:rFonts w:ascii="Tempus Sans ITC" w:hAnsi="Tempus Sans ITC"/>
          <w:sz w:val="24"/>
          <w:szCs w:val="24"/>
        </w:rPr>
        <w:t>You placed this neatly formed packet into the blue bin.</w:t>
      </w:r>
    </w:p>
    <w:p w:rsidR="00693EAA" w:rsidRDefault="00693EAA" w:rsidP="00693EAA">
      <w:pPr>
        <w:pStyle w:val="ListParagraph"/>
        <w:numPr>
          <w:ilvl w:val="0"/>
          <w:numId w:val="1"/>
        </w:numPr>
        <w:spacing w:after="0" w:line="240" w:lineRule="auto"/>
        <w:rPr>
          <w:rFonts w:ascii="Tempus Sans ITC" w:hAnsi="Tempus Sans ITC"/>
          <w:sz w:val="24"/>
          <w:szCs w:val="24"/>
        </w:rPr>
      </w:pPr>
      <w:r>
        <w:rPr>
          <w:rFonts w:ascii="Tempus Sans ITC" w:hAnsi="Tempus Sans ITC"/>
          <w:sz w:val="24"/>
          <w:szCs w:val="24"/>
        </w:rPr>
        <w:t xml:space="preserve">You place your copy of </w:t>
      </w:r>
      <w:r>
        <w:rPr>
          <w:rFonts w:ascii="Tempus Sans ITC" w:hAnsi="Tempus Sans ITC"/>
          <w:i/>
          <w:sz w:val="24"/>
          <w:szCs w:val="24"/>
        </w:rPr>
        <w:t xml:space="preserve">The Scarlet Letter </w:t>
      </w:r>
      <w:r>
        <w:rPr>
          <w:rFonts w:ascii="Tempus Sans ITC" w:hAnsi="Tempus Sans ITC"/>
          <w:sz w:val="24"/>
          <w:szCs w:val="24"/>
        </w:rPr>
        <w:t>on the back table near the maps.</w:t>
      </w:r>
    </w:p>
    <w:p w:rsidR="00693EAA" w:rsidRDefault="00693EAA" w:rsidP="00693EAA">
      <w:pPr>
        <w:pStyle w:val="ListParagraph"/>
        <w:numPr>
          <w:ilvl w:val="0"/>
          <w:numId w:val="1"/>
        </w:numPr>
        <w:spacing w:after="0" w:line="240" w:lineRule="auto"/>
        <w:rPr>
          <w:rFonts w:ascii="Tempus Sans ITC" w:hAnsi="Tempus Sans ITC"/>
          <w:sz w:val="24"/>
          <w:szCs w:val="24"/>
        </w:rPr>
      </w:pPr>
      <w:r>
        <w:rPr>
          <w:rFonts w:ascii="Tempus Sans ITC" w:hAnsi="Tempus Sans ITC"/>
          <w:sz w:val="24"/>
          <w:szCs w:val="24"/>
        </w:rPr>
        <w:t>Victory dance.</w:t>
      </w:r>
    </w:p>
    <w:p w:rsidR="00693EAA" w:rsidRDefault="00693EAA" w:rsidP="00693EAA">
      <w:pPr>
        <w:spacing w:after="0" w:line="240" w:lineRule="auto"/>
        <w:rPr>
          <w:rFonts w:ascii="Tempus Sans ITC" w:hAnsi="Tempus Sans ITC"/>
          <w:sz w:val="24"/>
          <w:szCs w:val="24"/>
        </w:rPr>
      </w:pPr>
    </w:p>
    <w:p w:rsidR="00693EAA" w:rsidRDefault="00693EAA" w:rsidP="00693EAA">
      <w:pPr>
        <w:spacing w:after="0" w:line="240" w:lineRule="auto"/>
        <w:rPr>
          <w:rFonts w:ascii="Tempus Sans ITC" w:hAnsi="Tempus Sans ITC"/>
          <w:sz w:val="24"/>
          <w:szCs w:val="24"/>
        </w:rPr>
      </w:pPr>
    </w:p>
    <w:p w:rsidR="00693EAA" w:rsidRPr="00693EAA" w:rsidRDefault="00693EAA" w:rsidP="00693EAA">
      <w:pPr>
        <w:spacing w:after="0" w:line="240" w:lineRule="auto"/>
        <w:rPr>
          <w:rFonts w:ascii="Tempus Sans ITC" w:hAnsi="Tempus Sans ITC"/>
          <w:b/>
          <w:sz w:val="24"/>
          <w:szCs w:val="24"/>
          <w:u w:val="single"/>
        </w:rPr>
      </w:pPr>
      <w:r>
        <w:rPr>
          <w:rFonts w:ascii="Tempus Sans ITC" w:hAnsi="Tempus Sans ITC"/>
          <w:sz w:val="24"/>
          <w:szCs w:val="24"/>
        </w:rPr>
        <w:t xml:space="preserve">*We will begin studying the Transcendentalists on Monday, so </w:t>
      </w:r>
      <w:r>
        <w:rPr>
          <w:rFonts w:ascii="Tempus Sans ITC" w:hAnsi="Tempus Sans ITC"/>
          <w:b/>
          <w:sz w:val="24"/>
          <w:szCs w:val="24"/>
          <w:u w:val="single"/>
        </w:rPr>
        <w:t>bring your textbook!</w:t>
      </w: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p w:rsidR="00693EAA" w:rsidRDefault="00693EAA" w:rsidP="00693EAA">
      <w:pPr>
        <w:spacing w:after="0" w:line="240" w:lineRule="auto"/>
      </w:pPr>
    </w:p>
    <w:sectPr w:rsidR="00693EAA" w:rsidSect="00182E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6209E"/>
    <w:multiLevelType w:val="hybridMultilevel"/>
    <w:tmpl w:val="400C79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1B7C8E"/>
    <w:rsid w:val="00182EAB"/>
    <w:rsid w:val="001B7C8E"/>
    <w:rsid w:val="00693E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E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122</Words>
  <Characters>697</Characters>
  <Application>Microsoft Office Word</Application>
  <DocSecurity>0</DocSecurity>
  <Lines>5</Lines>
  <Paragraphs>1</Paragraphs>
  <ScaleCrop>false</ScaleCrop>
  <Company>Newton Public Schools</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2010-11-11T20:32:00Z</dcterms:created>
  <dcterms:modified xsi:type="dcterms:W3CDTF">2010-11-11T20:43:00Z</dcterms:modified>
</cp:coreProperties>
</file>